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1.xml" ContentType="application/vnd.openxmlformats-officedocument.customXmlProperties+xml"/>
  <Override PartName="/customXml/itemProps32.xml" ContentType="application/vnd.openxmlformats-officedocument.customXml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0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8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7.xml" ContentType="application/vnd.openxmlformats-officedocument.customXmlProperties+xml"/>
  <Override PartName="/customXml/itemProps6.xml" ContentType="application/vnd.openxmlformats-officedocument.customXmlProperties+xml"/>
  <Override PartName="/customXml/itemProps16.xml" ContentType="application/vnd.openxmlformats-officedocument.customXmlProperties+xml"/>
  <Override PartName="/customXml/itemProps25.xml" ContentType="application/vnd.openxmlformats-officedocument.customXmlProperties+xml"/>
  <Override PartName="/customXml/itemProps24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9.xml" ContentType="application/vnd.openxmlformats-officedocument.customXmlProperties+xml"/>
  <Override PartName="/customXml/itemProps28.xml" ContentType="application/vnd.openxmlformats-officedocument.customXmlProperties+xml"/>
  <Override PartName="/customXml/itemProps23.xml" ContentType="application/vnd.openxmlformats-officedocument.customXmlProperties+xml"/>
  <Override PartName="/customXml/itemProps18.xml" ContentType="application/vnd.openxmlformats-officedocument.customXmlProperties+xml"/>
  <Override PartName="/customXml/itemProps17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CE8" w:rsidRDefault="004722F5" w:rsidP="00484FDC">
      <w:pPr>
        <w:pStyle w:val="berschrift1QEP2020"/>
        <w:spacing w:before="120"/>
        <w:contextualSpacing/>
      </w:pPr>
      <w:r>
        <w:t>Ablaufbeschreibung</w:t>
      </w:r>
    </w:p>
    <w:p w:rsidR="00484FDC" w:rsidRDefault="00484FDC" w:rsidP="00484FDC">
      <w:pPr>
        <w:pStyle w:val="berschrift1QEP2020"/>
        <w:spacing w:before="120"/>
      </w:pPr>
    </w:p>
    <w:p w:rsidR="002B7661" w:rsidRPr="00741066" w:rsidRDefault="004722F5" w:rsidP="00484FDC">
      <w:pPr>
        <w:pStyle w:val="berschrift1QEP2020"/>
        <w:spacing w:before="120"/>
      </w:pPr>
      <w:r w:rsidRPr="00741066">
        <w:t>Allgemeines</w:t>
      </w:r>
      <w:r w:rsidR="00741066" w:rsidRPr="00741066">
        <w:t>:</w:t>
      </w:r>
    </w:p>
    <w:p w:rsidR="00741066" w:rsidRPr="00741066" w:rsidRDefault="00320CA5" w:rsidP="00484FDC">
      <w:pPr>
        <w:pStyle w:val="AuflistungQEP2020Punkt"/>
        <w:spacing w:after="0"/>
      </w:pPr>
      <w:r>
        <w:t>Injektionen</w:t>
      </w:r>
      <w:r w:rsidR="003A5ABF">
        <w:t xml:space="preserve"> werden </w:t>
      </w:r>
      <w:r w:rsidR="00191E4E">
        <w:t xml:space="preserve">gemäß ärztlicher Verordnung </w:t>
      </w:r>
      <w:r w:rsidR="00D562D3">
        <w:t xml:space="preserve">durch qualifizierte Personal </w:t>
      </w:r>
      <w:r w:rsidR="003A5ABF">
        <w:t xml:space="preserve">aseptisch, </w:t>
      </w:r>
      <w:r w:rsidR="00741066" w:rsidRPr="00741066">
        <w:t xml:space="preserve">fachlich einwandfrei </w:t>
      </w:r>
      <w:r w:rsidR="003A5ABF">
        <w:t xml:space="preserve">und </w:t>
      </w:r>
      <w:r w:rsidR="00741066" w:rsidRPr="00741066">
        <w:t xml:space="preserve">unter Berücksichtigung der Vorgaben </w:t>
      </w:r>
      <w:r>
        <w:t>des Arbeitsschutzes vorbereitet</w:t>
      </w:r>
    </w:p>
    <w:p w:rsidR="00741066" w:rsidRPr="00741066" w:rsidRDefault="0053390F" w:rsidP="00484FDC">
      <w:pPr>
        <w:pStyle w:val="AuflistungQEP2020Punkt"/>
        <w:spacing w:after="0"/>
      </w:pPr>
      <w:r>
        <w:t>Hersteller</w:t>
      </w:r>
      <w:r w:rsidR="00F00C0F">
        <w:t>angaben</w:t>
      </w:r>
      <w:r>
        <w:t xml:space="preserve"> zu den aufzuziehenden Medikamenten</w:t>
      </w:r>
      <w:r w:rsidR="00E82B1B">
        <w:t xml:space="preserve"> werden beachtet</w:t>
      </w:r>
    </w:p>
    <w:p w:rsidR="00741066" w:rsidRPr="00741066" w:rsidRDefault="0053390F" w:rsidP="00484FDC">
      <w:pPr>
        <w:pStyle w:val="AuflistungQEP2020Punkt"/>
        <w:spacing w:after="0"/>
      </w:pPr>
      <w:r>
        <w:t xml:space="preserve">Injektionen werden im </w:t>
      </w:r>
      <w:r w:rsidR="000F3086" w:rsidRPr="00E82B1B">
        <w:rPr>
          <w:i/>
          <w:color w:val="808080"/>
        </w:rPr>
        <w:t xml:space="preserve">sauberen </w:t>
      </w:r>
      <w:r w:rsidRPr="00CA1F60">
        <w:rPr>
          <w:i/>
          <w:color w:val="808080"/>
        </w:rPr>
        <w:t>Arbeitsraum</w:t>
      </w:r>
      <w:r w:rsidRPr="000F3086">
        <w:rPr>
          <w:color w:val="A6A6A6" w:themeColor="background1" w:themeShade="A6"/>
        </w:rPr>
        <w:t xml:space="preserve"> </w:t>
      </w:r>
      <w:r w:rsidR="00C27C43" w:rsidRPr="00C27C43">
        <w:t xml:space="preserve">unmittelbar vor der Injektion </w:t>
      </w:r>
      <w:r>
        <w:t>vorbereitet</w:t>
      </w:r>
    </w:p>
    <w:p w:rsidR="00741066" w:rsidRPr="00741066" w:rsidRDefault="00741066" w:rsidP="00484FDC">
      <w:pPr>
        <w:pStyle w:val="AuflistungQEP2020Punkt"/>
        <w:spacing w:after="0"/>
      </w:pPr>
      <w:r w:rsidRPr="00741066">
        <w:t xml:space="preserve">Benutzte Nadeln </w:t>
      </w:r>
      <w:r w:rsidR="00892EA7">
        <w:t xml:space="preserve">werden </w:t>
      </w:r>
      <w:r w:rsidRPr="00741066">
        <w:t>direkt in den Kanülen-Abwurfbehälter entsorgt</w:t>
      </w:r>
      <w:r w:rsidR="00484FDC">
        <w:t>; k</w:t>
      </w:r>
      <w:r w:rsidRPr="00741066">
        <w:t xml:space="preserve">ein </w:t>
      </w:r>
      <w:proofErr w:type="spellStart"/>
      <w:r w:rsidRPr="00741066">
        <w:t>Recapping</w:t>
      </w:r>
      <w:proofErr w:type="spellEnd"/>
      <w:r w:rsidRPr="00741066">
        <w:t xml:space="preserve"> (Zurückstecken der Nadeln in die Schutzkappe) </w:t>
      </w:r>
    </w:p>
    <w:p w:rsidR="00484FDC" w:rsidRDefault="00484FDC" w:rsidP="00484FDC">
      <w:pPr>
        <w:pStyle w:val="berschrift1QEP2020"/>
        <w:spacing w:before="120"/>
      </w:pPr>
    </w:p>
    <w:p w:rsidR="00CD188A" w:rsidRPr="00CD188A" w:rsidRDefault="007B2F05" w:rsidP="00484FDC">
      <w:pPr>
        <w:pStyle w:val="berschrift1QEP2020"/>
        <w:spacing w:before="120"/>
      </w:pPr>
      <w:r>
        <w:t>Durchführung</w:t>
      </w:r>
      <w:r w:rsidR="00CD188A" w:rsidRPr="00CD188A">
        <w:t>:</w:t>
      </w:r>
    </w:p>
    <w:p w:rsidR="00F024B1" w:rsidRDefault="00F024B1" w:rsidP="00484FDC">
      <w:pPr>
        <w:pStyle w:val="AufzhlungQEP2020Zahl"/>
        <w:spacing w:before="120"/>
      </w:pPr>
      <w:r>
        <w:t>Hygienische Händedesinfektion</w:t>
      </w:r>
    </w:p>
    <w:p w:rsidR="00CA1F60" w:rsidRDefault="007B2F05" w:rsidP="00484FDC">
      <w:pPr>
        <w:pStyle w:val="AufzhlungQEP2020Zahl"/>
        <w:spacing w:before="120"/>
      </w:pPr>
      <w:r>
        <w:t xml:space="preserve">Bereitstellung der benötigten Materialien auf einer </w:t>
      </w:r>
      <w:r w:rsidRPr="009E7506">
        <w:t>wi</w:t>
      </w:r>
      <w:r w:rsidR="001F64C4" w:rsidRPr="009E7506">
        <w:t>schdesinfizierten Arbeitsfläche</w:t>
      </w:r>
      <w:r w:rsidR="001F64C4">
        <w:t>:</w:t>
      </w:r>
    </w:p>
    <w:p w:rsidR="00CA1F60" w:rsidRDefault="001F64C4" w:rsidP="00484FDC">
      <w:pPr>
        <w:pStyle w:val="AufzhlungQEP2020Zahl"/>
        <w:numPr>
          <w:ilvl w:val="0"/>
          <w:numId w:val="23"/>
        </w:numPr>
        <w:spacing w:before="120"/>
        <w:ind w:left="1208" w:hanging="357"/>
      </w:pPr>
      <w:r>
        <w:t>Arzneimittel entsprechend ärztlicher Anweisung</w:t>
      </w:r>
      <w:r w:rsidR="008B6387">
        <w:t>, ggf. Lösung</w:t>
      </w:r>
      <w:r w:rsidR="00892EA7">
        <w:t>smittel, z. B. bei Zubereitung</w:t>
      </w:r>
      <w:r w:rsidR="008B6387">
        <w:t xml:space="preserve"> von Trockensubstanzen</w:t>
      </w:r>
    </w:p>
    <w:p w:rsidR="00CA1F60" w:rsidRDefault="00143661" w:rsidP="00484FDC">
      <w:pPr>
        <w:pStyle w:val="AufzhlungQEP2020Zahl"/>
        <w:numPr>
          <w:ilvl w:val="0"/>
          <w:numId w:val="23"/>
        </w:numPr>
        <w:spacing w:before="120"/>
        <w:ind w:left="1208" w:hanging="357"/>
      </w:pPr>
      <w:r>
        <w:t xml:space="preserve">sterile </w:t>
      </w:r>
      <w:r w:rsidR="001F64C4">
        <w:t xml:space="preserve">Spritze </w:t>
      </w:r>
      <w:r w:rsidR="00477D84">
        <w:t>geeigneter</w:t>
      </w:r>
      <w:r w:rsidR="001F64C4">
        <w:t xml:space="preserve"> Größe</w:t>
      </w:r>
    </w:p>
    <w:p w:rsidR="00CA1F60" w:rsidRDefault="00143661" w:rsidP="00484FDC">
      <w:pPr>
        <w:pStyle w:val="AufzhlungQEP2020Zahl"/>
        <w:numPr>
          <w:ilvl w:val="0"/>
          <w:numId w:val="23"/>
        </w:numPr>
        <w:spacing w:before="120"/>
        <w:ind w:left="1208" w:hanging="357"/>
      </w:pPr>
      <w:r>
        <w:t xml:space="preserve">sterile </w:t>
      </w:r>
      <w:r w:rsidR="001F64C4">
        <w:t>Injektionsnadeln</w:t>
      </w:r>
      <w:r w:rsidR="00F00C0F">
        <w:t xml:space="preserve"> </w:t>
      </w:r>
      <w:r w:rsidR="00216E89">
        <w:t xml:space="preserve">zum Aufziehen, sowie </w:t>
      </w:r>
      <w:r w:rsidR="00E82B1B">
        <w:t>entsprechend Applik</w:t>
      </w:r>
      <w:r w:rsidR="00F00C0F">
        <w:t>ationsart (i. v., i. m., s. c.)</w:t>
      </w:r>
    </w:p>
    <w:p w:rsidR="00DB1ABE" w:rsidRDefault="00143661" w:rsidP="00484FDC">
      <w:pPr>
        <w:pStyle w:val="AufzhlungQEP2020Zahl"/>
        <w:numPr>
          <w:ilvl w:val="0"/>
          <w:numId w:val="23"/>
        </w:numPr>
        <w:spacing w:before="120"/>
        <w:ind w:left="1208" w:hanging="357"/>
      </w:pPr>
      <w:proofErr w:type="spellStart"/>
      <w:r>
        <w:t>keimarme</w:t>
      </w:r>
      <w:proofErr w:type="spellEnd"/>
      <w:r w:rsidR="003A5ABF">
        <w:t xml:space="preserve"> Tupfer, Alkoholtupfer</w:t>
      </w:r>
      <w:r>
        <w:t xml:space="preserve">, </w:t>
      </w:r>
      <w:proofErr w:type="spellStart"/>
      <w:r>
        <w:t>Ampullensäge</w:t>
      </w:r>
      <w:proofErr w:type="spellEnd"/>
      <w:r>
        <w:t xml:space="preserve"> etc.</w:t>
      </w:r>
      <w:r w:rsidR="00DB1ABE" w:rsidRPr="00DB1ABE">
        <w:t xml:space="preserve"> </w:t>
      </w:r>
    </w:p>
    <w:p w:rsidR="00765027" w:rsidRDefault="00DB1ABE" w:rsidP="00484FDC">
      <w:pPr>
        <w:pStyle w:val="AufzhlungQEP2020Zahl"/>
        <w:numPr>
          <w:ilvl w:val="0"/>
          <w:numId w:val="23"/>
        </w:numPr>
        <w:spacing w:before="120"/>
        <w:ind w:left="1208" w:hanging="357"/>
      </w:pPr>
      <w:r w:rsidRPr="00DB1ABE">
        <w:t>Hautdesinfektionsmittel,</w:t>
      </w:r>
      <w:r>
        <w:t xml:space="preserve"> keimarmes Pflaster</w:t>
      </w:r>
    </w:p>
    <w:p w:rsidR="00765027" w:rsidRDefault="00C22B7A" w:rsidP="00484FDC">
      <w:pPr>
        <w:pStyle w:val="AufzhlungQEP2020Zahl"/>
        <w:numPr>
          <w:ilvl w:val="0"/>
          <w:numId w:val="23"/>
        </w:numPr>
        <w:spacing w:before="120"/>
        <w:ind w:left="1208" w:hanging="357"/>
      </w:pPr>
      <w:proofErr w:type="spellStart"/>
      <w:r>
        <w:t>Kanülenabwurfbehälter</w:t>
      </w:r>
      <w:proofErr w:type="spellEnd"/>
    </w:p>
    <w:p w:rsidR="00CD188A" w:rsidRDefault="008B6387" w:rsidP="00484FDC">
      <w:pPr>
        <w:pStyle w:val="AufzhlungQEP2020Zahl"/>
        <w:numPr>
          <w:ilvl w:val="0"/>
          <w:numId w:val="23"/>
        </w:numPr>
        <w:spacing w:before="120"/>
      </w:pPr>
      <w:r>
        <w:t>ggf. wasserfester Stift</w:t>
      </w:r>
      <w:r w:rsidR="00DB1ABE">
        <w:t>, abziehbare Etiketten</w:t>
      </w:r>
    </w:p>
    <w:p w:rsidR="00DB1ABE" w:rsidRDefault="00DB1ABE" w:rsidP="00484FDC">
      <w:pPr>
        <w:pStyle w:val="AufzhlungQEP2020Zahl"/>
        <w:numPr>
          <w:ilvl w:val="0"/>
          <w:numId w:val="23"/>
        </w:numPr>
        <w:spacing w:before="120"/>
      </w:pPr>
      <w:r>
        <w:t>Tablett</w:t>
      </w:r>
    </w:p>
    <w:p w:rsidR="007B0A5F" w:rsidRPr="000063CD" w:rsidRDefault="007B0A5F" w:rsidP="00484FDC">
      <w:pPr>
        <w:pStyle w:val="AufzhlungQEP2020Zahl"/>
        <w:spacing w:before="120"/>
      </w:pPr>
      <w:r>
        <w:t xml:space="preserve">Check </w:t>
      </w:r>
      <w:r w:rsidR="00C22B7A">
        <w:t xml:space="preserve">der </w:t>
      </w:r>
      <w:r w:rsidR="00C22B7A" w:rsidRPr="009E7506">
        <w:t xml:space="preserve">Haltbarkeit </w:t>
      </w:r>
      <w:r w:rsidRPr="009E7506">
        <w:t>des Arzneimittels</w:t>
      </w:r>
      <w:r w:rsidR="00892EA7" w:rsidRPr="009E7506">
        <w:t>,</w:t>
      </w:r>
      <w:r w:rsidRPr="009E7506">
        <w:t xml:space="preserve"> der Verpackung sowie des Inhaltes</w:t>
      </w:r>
      <w:r w:rsidRPr="00703CF9">
        <w:t xml:space="preserve"> auf Trübungen, Ausfällungen und Verfärbungen</w:t>
      </w:r>
    </w:p>
    <w:p w:rsidR="007B2F05" w:rsidRPr="00CD188A" w:rsidRDefault="009E7506" w:rsidP="00484FDC">
      <w:pPr>
        <w:pStyle w:val="AufzhlungQEP2020Zahl"/>
        <w:spacing w:before="120"/>
      </w:pPr>
      <w:r>
        <w:t>G</w:t>
      </w:r>
      <w:r w:rsidR="00F024B1">
        <w:t>gf. Handschuhe anlegen</w:t>
      </w:r>
    </w:p>
    <w:p w:rsidR="00765027" w:rsidRDefault="009E7E47" w:rsidP="00484FDC">
      <w:pPr>
        <w:pStyle w:val="AufzhlungQEP2020Zahl"/>
        <w:spacing w:before="120"/>
      </w:pPr>
      <w:r>
        <w:t>Je nach Verpackung</w:t>
      </w:r>
      <w:r w:rsidR="008B6C43">
        <w:t>:</w:t>
      </w:r>
    </w:p>
    <w:p w:rsidR="00765027" w:rsidRDefault="007B0A5F" w:rsidP="00484FDC">
      <w:pPr>
        <w:pStyle w:val="AufzhlungQEP2020Zahl"/>
        <w:numPr>
          <w:ilvl w:val="0"/>
          <w:numId w:val="24"/>
        </w:numPr>
        <w:spacing w:before="120"/>
        <w:ind w:left="1208" w:hanging="357"/>
      </w:pPr>
      <w:r w:rsidRPr="00F00C0F">
        <w:rPr>
          <w:b/>
        </w:rPr>
        <w:t>Brechampulle</w:t>
      </w:r>
      <w:r w:rsidR="009E7E47" w:rsidRPr="00F00C0F">
        <w:rPr>
          <w:b/>
        </w:rPr>
        <w:t>n</w:t>
      </w:r>
      <w:r>
        <w:t xml:space="preserve"> m</w:t>
      </w:r>
      <w:r w:rsidR="00C22B7A">
        <w:t xml:space="preserve">it keimarmem Tupfer </w:t>
      </w:r>
      <w:r w:rsidR="009E7E47">
        <w:t xml:space="preserve">umfassen und </w:t>
      </w:r>
      <w:r w:rsidR="00477D84">
        <w:t xml:space="preserve">an Sollbruchstelle </w:t>
      </w:r>
      <w:r w:rsidR="00C22B7A">
        <w:t xml:space="preserve">brechen, abgebrochenes Teil direkt in </w:t>
      </w:r>
      <w:proofErr w:type="spellStart"/>
      <w:r w:rsidR="00C22B7A">
        <w:t>Kanülenabwurfbehälter</w:t>
      </w:r>
      <w:proofErr w:type="spellEnd"/>
      <w:r w:rsidR="00C22B7A">
        <w:t xml:space="preserve"> entsorgen,</w:t>
      </w:r>
      <w:r w:rsidR="009E7E47">
        <w:t xml:space="preserve"> Kanüle auf Spritze aufstecken, </w:t>
      </w:r>
      <w:r w:rsidR="00143661">
        <w:t xml:space="preserve">erforderliche Menge des </w:t>
      </w:r>
      <w:r w:rsidR="009E7E47">
        <w:t>Arzneimittel</w:t>
      </w:r>
      <w:r w:rsidR="00143661">
        <w:t>s</w:t>
      </w:r>
      <w:r w:rsidR="009E7E47">
        <w:t xml:space="preserve"> </w:t>
      </w:r>
      <w:r w:rsidR="00143661">
        <w:t xml:space="preserve">aseptisch </w:t>
      </w:r>
      <w:r w:rsidR="009E7E47">
        <w:t>aufziehen</w:t>
      </w:r>
    </w:p>
    <w:p w:rsidR="00765027" w:rsidRDefault="00C64FB2" w:rsidP="00484FDC">
      <w:pPr>
        <w:pStyle w:val="AufzhlungQEP2020Zahl"/>
        <w:numPr>
          <w:ilvl w:val="0"/>
          <w:numId w:val="24"/>
        </w:numPr>
        <w:spacing w:before="120"/>
        <w:ind w:left="1208" w:hanging="357"/>
      </w:pPr>
      <w:r w:rsidRPr="00F00C0F">
        <w:rPr>
          <w:b/>
        </w:rPr>
        <w:t>Injektions</w:t>
      </w:r>
      <w:r w:rsidR="009E7E47" w:rsidRPr="00F00C0F">
        <w:rPr>
          <w:b/>
        </w:rPr>
        <w:t xml:space="preserve">flaschen mit </w:t>
      </w:r>
      <w:proofErr w:type="spellStart"/>
      <w:r w:rsidR="009E7E47" w:rsidRPr="00F00C0F">
        <w:rPr>
          <w:b/>
        </w:rPr>
        <w:t>G</w:t>
      </w:r>
      <w:r w:rsidRPr="00F00C0F">
        <w:rPr>
          <w:b/>
        </w:rPr>
        <w:t>ummiseptum</w:t>
      </w:r>
      <w:proofErr w:type="spellEnd"/>
      <w:r>
        <w:t xml:space="preserve"> Desinfektion mit Alkoholtupfer</w:t>
      </w:r>
      <w:r w:rsidR="007B2F05" w:rsidRPr="009E7E47">
        <w:t xml:space="preserve"> (Ausnahme: Hersteller garantiert für Sterilität unter der Abdeckung</w:t>
      </w:r>
      <w:r>
        <w:t>)</w:t>
      </w:r>
      <w:r w:rsidR="00F024B1">
        <w:t xml:space="preserve">, </w:t>
      </w:r>
      <w:proofErr w:type="spellStart"/>
      <w:r w:rsidR="00F024B1">
        <w:t>Gummiseptum</w:t>
      </w:r>
      <w:proofErr w:type="spellEnd"/>
      <w:r w:rsidR="00F024B1">
        <w:t xml:space="preserve"> trocknen lassen</w:t>
      </w:r>
    </w:p>
    <w:p w:rsidR="00765027" w:rsidRDefault="007B2F05" w:rsidP="00484FDC">
      <w:pPr>
        <w:pStyle w:val="AufzhlungQEP2020Zahl"/>
        <w:numPr>
          <w:ilvl w:val="0"/>
          <w:numId w:val="24"/>
        </w:numPr>
        <w:spacing w:before="120"/>
        <w:ind w:left="1208" w:hanging="357"/>
      </w:pPr>
      <w:r w:rsidRPr="00F00C0F">
        <w:rPr>
          <w:b/>
        </w:rPr>
        <w:t>Mehrdosenbehältnisse</w:t>
      </w:r>
      <w:r w:rsidRPr="00C64FB2">
        <w:t xml:space="preserve"> werden mit </w:t>
      </w:r>
      <w:proofErr w:type="spellStart"/>
      <w:r w:rsidRPr="00C64FB2">
        <w:t>Anbruchdatum</w:t>
      </w:r>
      <w:proofErr w:type="spellEnd"/>
      <w:r w:rsidRPr="00C64FB2">
        <w:t xml:space="preserve"> und Verwendungsdauer markiert. Bei jeder Entnahme wird nach Desinfektion des Septums eine neue Kanüle sowie Spritze verwendet (</w:t>
      </w:r>
      <w:r w:rsidR="00853333">
        <w:t>k</w:t>
      </w:r>
      <w:r w:rsidR="00853333" w:rsidRPr="00C64FB2">
        <w:t xml:space="preserve">ein </w:t>
      </w:r>
      <w:r w:rsidRPr="00C64FB2">
        <w:t>Verbleib der Kanüle</w:t>
      </w:r>
      <w:r w:rsidR="00853333">
        <w:t xml:space="preserve"> im Behältnis</w:t>
      </w:r>
      <w:r w:rsidRPr="00C64FB2">
        <w:t>)</w:t>
      </w:r>
      <w:r w:rsidR="00853333">
        <w:t>!</w:t>
      </w:r>
      <w:r w:rsidR="00F024B1">
        <w:t xml:space="preserve"> Beim Einsatz von Mehrfachentnahmekanülen (Spikes) wird für jede Entnahme eine neue Spritze verwendet</w:t>
      </w:r>
      <w:bookmarkStart w:id="0" w:name="_GoBack"/>
      <w:bookmarkEnd w:id="0"/>
    </w:p>
    <w:p w:rsidR="007B2F05" w:rsidRDefault="008B6387" w:rsidP="00484FDC">
      <w:pPr>
        <w:pStyle w:val="AufzhlungQEP2020Zahl"/>
        <w:numPr>
          <w:ilvl w:val="0"/>
          <w:numId w:val="24"/>
        </w:numPr>
        <w:spacing w:before="120"/>
        <w:ind w:left="1208" w:hanging="357"/>
      </w:pPr>
      <w:r>
        <w:lastRenderedPageBreak/>
        <w:t xml:space="preserve">Arzneimittelgaben mit </w:t>
      </w:r>
      <w:r w:rsidRPr="009E7506">
        <w:rPr>
          <w:b/>
        </w:rPr>
        <w:t>Trockensubstanzen</w:t>
      </w:r>
      <w:r>
        <w:t xml:space="preserve"> gemäß Herstellerangaben zubereiten</w:t>
      </w:r>
      <w:r w:rsidR="00F024B1">
        <w:t xml:space="preserve"> und</w:t>
      </w:r>
      <w:r w:rsidR="00143661">
        <w:t xml:space="preserve"> erforderliche Menge</w:t>
      </w:r>
      <w:r w:rsidR="00F024B1">
        <w:t xml:space="preserve"> aufziehen</w:t>
      </w:r>
    </w:p>
    <w:p w:rsidR="00432ADE" w:rsidRDefault="00644C5D" w:rsidP="00484FDC">
      <w:pPr>
        <w:pStyle w:val="AufzhlungQEP2020Zahl"/>
        <w:spacing w:before="120"/>
      </w:pPr>
      <w:r>
        <w:t>Eventuelle Luft mit</w:t>
      </w:r>
      <w:r w:rsidR="00432ADE">
        <w:t xml:space="preserve"> senkrecht nach oben gehalten</w:t>
      </w:r>
      <w:r>
        <w:t>e Spritze und</w:t>
      </w:r>
      <w:r w:rsidR="00432ADE">
        <w:t xml:space="preserve"> leichtes Klopfen</w:t>
      </w:r>
      <w:r>
        <w:t xml:space="preserve"> sammeln und durch Vorschub des Spritzenkolbens</w:t>
      </w:r>
      <w:r w:rsidR="00432ADE">
        <w:t xml:space="preserve"> entfernen</w:t>
      </w:r>
    </w:p>
    <w:p w:rsidR="008879F8" w:rsidRDefault="008879F8" w:rsidP="00484FDC">
      <w:pPr>
        <w:pStyle w:val="AufzhlungQEP2020Zahl"/>
        <w:spacing w:before="120"/>
      </w:pPr>
      <w:r>
        <w:t>Injektionsnadel in Abwurfbehälter entsorgen, neue Injektionsnadel aufstecken</w:t>
      </w:r>
    </w:p>
    <w:p w:rsidR="003473B1" w:rsidRDefault="00E71469" w:rsidP="00484FDC">
      <w:pPr>
        <w:pStyle w:val="AufzhlungQEP2020Zahl"/>
        <w:spacing w:before="120"/>
      </w:pPr>
      <w:r>
        <w:t xml:space="preserve">Insbesondere bei Vorbereitung mehrerer Injektionen: Medikamente </w:t>
      </w:r>
      <w:r w:rsidR="003473B1">
        <w:t>mit Permanentmarker e</w:t>
      </w:r>
      <w:r>
        <w:t>indeutig mit Patientennamen, ggf. Geburtsdatum beschriften</w:t>
      </w:r>
    </w:p>
    <w:p w:rsidR="003900B3" w:rsidRDefault="003473B1" w:rsidP="00484FDC">
      <w:pPr>
        <w:pStyle w:val="AufzhlungQEP2020Zahl"/>
        <w:spacing w:before="120"/>
      </w:pPr>
      <w:r>
        <w:t>Platzierung der für die Injektion benötigten Materialien auf einem</w:t>
      </w:r>
      <w:r w:rsidR="003900B3">
        <w:t xml:space="preserve"> wischdesinfizierten Tablett:</w:t>
      </w:r>
    </w:p>
    <w:p w:rsidR="003900B3" w:rsidRDefault="00853333" w:rsidP="00484FDC">
      <w:pPr>
        <w:pStyle w:val="AufzhlungQEP2020Zahl"/>
        <w:numPr>
          <w:ilvl w:val="0"/>
          <w:numId w:val="26"/>
        </w:numPr>
        <w:spacing w:before="120"/>
        <w:ind w:left="1208" w:hanging="357"/>
      </w:pPr>
      <w:r>
        <w:t xml:space="preserve">aufgezogene </w:t>
      </w:r>
      <w:r w:rsidR="003473B1">
        <w:t>Spritze</w:t>
      </w:r>
    </w:p>
    <w:p w:rsidR="003900B3" w:rsidRDefault="00C27C43" w:rsidP="00484FDC">
      <w:pPr>
        <w:pStyle w:val="AufzhlungQEP2020Zahl"/>
        <w:numPr>
          <w:ilvl w:val="0"/>
          <w:numId w:val="26"/>
        </w:numPr>
        <w:spacing w:before="120"/>
        <w:ind w:left="1208" w:hanging="357"/>
      </w:pPr>
      <w:r>
        <w:t>benutzte Ampullen werden neben die Spritze gelegt</w:t>
      </w:r>
      <w:r w:rsidR="00853333">
        <w:t>, b</w:t>
      </w:r>
      <w:r w:rsidR="007B2F05" w:rsidRPr="00C27C43">
        <w:t>ei mehreren Sprit</w:t>
      </w:r>
      <w:r w:rsidR="003473B1">
        <w:t xml:space="preserve">zen und Ampullen wird die </w:t>
      </w:r>
      <w:r w:rsidR="007B2F05" w:rsidRPr="00C27C43">
        <w:t xml:space="preserve">Ampulle </w:t>
      </w:r>
      <w:r w:rsidR="003473B1">
        <w:t xml:space="preserve">mit einem Pflaster </w:t>
      </w:r>
      <w:r w:rsidR="007B2F05" w:rsidRPr="00C27C43">
        <w:t>an der Spritze fixiert</w:t>
      </w:r>
      <w:r w:rsidR="00853333">
        <w:t>, a</w:t>
      </w:r>
      <w:r w:rsidR="007D08E6">
        <w:t xml:space="preserve">lternativ können </w:t>
      </w:r>
      <w:r w:rsidR="003900B3">
        <w:t xml:space="preserve">ggf. </w:t>
      </w:r>
      <w:r w:rsidR="003E3F47">
        <w:t>abziehbare</w:t>
      </w:r>
      <w:r w:rsidR="006A6AAB">
        <w:t xml:space="preserve"> Etiketten </w:t>
      </w:r>
      <w:r w:rsidR="007D08E6">
        <w:t>auf die Spritze geklebt werden</w:t>
      </w:r>
    </w:p>
    <w:p w:rsidR="007B2F05" w:rsidRDefault="00E71469" w:rsidP="00484FDC">
      <w:pPr>
        <w:pStyle w:val="AufzhlungQEP2020Zahl"/>
        <w:numPr>
          <w:ilvl w:val="0"/>
          <w:numId w:val="26"/>
        </w:numPr>
        <w:spacing w:before="120"/>
        <w:ind w:left="1208" w:hanging="357"/>
      </w:pPr>
      <w:r>
        <w:t>Materialien für Injektion: Hautdesinfektio</w:t>
      </w:r>
      <w:r w:rsidR="008879F8">
        <w:t xml:space="preserve">nsmittel, ggf. Handschuhe, </w:t>
      </w:r>
      <w:r w:rsidR="003900B3">
        <w:t>zwei</w:t>
      </w:r>
      <w:r w:rsidR="00F30376">
        <w:t xml:space="preserve"> </w:t>
      </w:r>
      <w:proofErr w:type="spellStart"/>
      <w:r w:rsidR="00F30376">
        <w:t>keimarme</w:t>
      </w:r>
      <w:proofErr w:type="spellEnd"/>
      <w:r>
        <w:t xml:space="preserve"> Tupfer</w:t>
      </w:r>
      <w:r w:rsidR="003E3F47">
        <w:t xml:space="preserve">, </w:t>
      </w:r>
      <w:r w:rsidR="00F30376">
        <w:t xml:space="preserve">keimarmes Pflaster, </w:t>
      </w:r>
      <w:proofErr w:type="spellStart"/>
      <w:r w:rsidR="003E3F47">
        <w:t>Kanülenabwurfbehälter</w:t>
      </w:r>
      <w:proofErr w:type="spellEnd"/>
    </w:p>
    <w:p w:rsidR="0046723A" w:rsidRDefault="0046723A" w:rsidP="00484FDC">
      <w:pPr>
        <w:pStyle w:val="KBV-Standardtext"/>
        <w:spacing w:before="120" w:after="0" w:line="240" w:lineRule="auto"/>
        <w:rPr>
          <w:rFonts w:ascii="Arial" w:hAnsi="Arial" w:cs="Arial"/>
        </w:rPr>
      </w:pPr>
    </w:p>
    <w:p w:rsidR="0046723A" w:rsidRPr="0046723A" w:rsidRDefault="0046723A" w:rsidP="00484FDC">
      <w:pPr>
        <w:pStyle w:val="berschrift1QEP2020"/>
        <w:spacing w:before="120"/>
      </w:pPr>
      <w:r w:rsidRPr="0046723A">
        <w:t>Mitgeltende Dokumente</w:t>
      </w:r>
    </w:p>
    <w:p w:rsidR="0046723A" w:rsidRPr="00484FDC" w:rsidRDefault="0046723A" w:rsidP="009E7506">
      <w:pPr>
        <w:pStyle w:val="KBV-Standardtext"/>
        <w:spacing w:before="0" w:after="0" w:line="240" w:lineRule="auto"/>
        <w:rPr>
          <w:rFonts w:ascii="Arial" w:eastAsiaTheme="majorEastAsia" w:hAnsi="Arial" w:cs="Arial"/>
          <w:bCs/>
          <w:i/>
          <w:color w:val="808080"/>
          <w:szCs w:val="28"/>
        </w:rPr>
      </w:pPr>
      <w:r w:rsidRPr="00484FDC">
        <w:rPr>
          <w:rFonts w:ascii="Arial" w:eastAsiaTheme="majorEastAsia" w:hAnsi="Arial" w:cs="Arial"/>
          <w:bCs/>
          <w:i/>
          <w:color w:val="808080"/>
          <w:szCs w:val="28"/>
        </w:rPr>
        <w:t>Hygieneplan</w:t>
      </w:r>
    </w:p>
    <w:p w:rsidR="006A6AAB" w:rsidRPr="00484FDC" w:rsidRDefault="006A6AAB" w:rsidP="009E7506">
      <w:pPr>
        <w:pStyle w:val="KBV-Standardtext"/>
        <w:spacing w:before="0" w:after="0" w:line="240" w:lineRule="auto"/>
        <w:rPr>
          <w:rFonts w:ascii="Arial" w:eastAsiaTheme="majorEastAsia" w:hAnsi="Arial" w:cs="Arial"/>
          <w:bCs/>
          <w:i/>
          <w:color w:val="808080"/>
          <w:szCs w:val="28"/>
        </w:rPr>
      </w:pPr>
      <w:r w:rsidRPr="00484FDC">
        <w:rPr>
          <w:rFonts w:ascii="Arial" w:eastAsiaTheme="majorEastAsia" w:hAnsi="Arial" w:cs="Arial"/>
          <w:bCs/>
          <w:i/>
          <w:color w:val="808080"/>
          <w:szCs w:val="28"/>
        </w:rPr>
        <w:t>Interne Regelung Medikamentenzubereitung und -verabreichung</w:t>
      </w:r>
    </w:p>
    <w:p w:rsidR="006A6AAB" w:rsidRPr="00484FDC" w:rsidRDefault="006A6AAB" w:rsidP="009E7506">
      <w:pPr>
        <w:pStyle w:val="KBV-Standardtext"/>
        <w:spacing w:before="0" w:after="0" w:line="240" w:lineRule="auto"/>
        <w:rPr>
          <w:rFonts w:ascii="Arial" w:eastAsiaTheme="majorEastAsia" w:hAnsi="Arial" w:cs="Arial"/>
          <w:bCs/>
          <w:i/>
          <w:color w:val="808080"/>
          <w:szCs w:val="28"/>
        </w:rPr>
      </w:pPr>
      <w:r w:rsidRPr="00484FDC">
        <w:rPr>
          <w:rFonts w:ascii="Arial" w:eastAsiaTheme="majorEastAsia" w:hAnsi="Arial" w:cs="Arial"/>
          <w:bCs/>
          <w:i/>
          <w:color w:val="808080"/>
          <w:szCs w:val="28"/>
        </w:rPr>
        <w:t>Interne Regelung Stich- und Schnittverletzungen</w:t>
      </w:r>
    </w:p>
    <w:p w:rsidR="0046723A" w:rsidRPr="00484FDC" w:rsidRDefault="0046723A" w:rsidP="009E7506">
      <w:pPr>
        <w:pStyle w:val="KBV-Standardtext"/>
        <w:spacing w:before="0" w:after="0" w:line="240" w:lineRule="auto"/>
        <w:rPr>
          <w:rFonts w:ascii="Arial" w:eastAsiaTheme="majorEastAsia" w:hAnsi="Arial" w:cs="Arial"/>
          <w:bCs/>
          <w:i/>
          <w:color w:val="808080"/>
          <w:szCs w:val="28"/>
        </w:rPr>
      </w:pPr>
      <w:r w:rsidRPr="00484FDC">
        <w:rPr>
          <w:rFonts w:ascii="Arial" w:eastAsiaTheme="majorEastAsia" w:hAnsi="Arial" w:cs="Arial"/>
          <w:bCs/>
          <w:i/>
          <w:color w:val="808080"/>
          <w:szCs w:val="28"/>
        </w:rPr>
        <w:t>Reinigungs- und Desinfektionsplan</w:t>
      </w:r>
    </w:p>
    <w:p w:rsidR="00A469FE" w:rsidRPr="00484FDC" w:rsidRDefault="00A469FE" w:rsidP="009E7506">
      <w:pPr>
        <w:pStyle w:val="KBV-Standardtext"/>
        <w:spacing w:before="0" w:after="0" w:line="240" w:lineRule="auto"/>
        <w:rPr>
          <w:rFonts w:ascii="Arial" w:eastAsiaTheme="majorEastAsia" w:hAnsi="Arial" w:cs="Arial"/>
          <w:bCs/>
          <w:i/>
          <w:color w:val="808080"/>
          <w:szCs w:val="28"/>
        </w:rPr>
      </w:pPr>
      <w:r w:rsidRPr="00484FDC">
        <w:rPr>
          <w:rFonts w:ascii="Arial" w:eastAsiaTheme="majorEastAsia" w:hAnsi="Arial" w:cs="Arial"/>
          <w:bCs/>
          <w:i/>
          <w:color w:val="808080"/>
          <w:szCs w:val="28"/>
        </w:rPr>
        <w:t>Abfallentsorgungsplan</w:t>
      </w:r>
    </w:p>
    <w:p w:rsidR="0046723A" w:rsidRPr="00484FDC" w:rsidRDefault="00A469FE" w:rsidP="009E7506">
      <w:pPr>
        <w:pStyle w:val="KBV-Standardtext"/>
        <w:spacing w:before="0" w:after="0" w:line="240" w:lineRule="auto"/>
        <w:rPr>
          <w:rFonts w:ascii="Arial" w:eastAsiaTheme="majorEastAsia" w:hAnsi="Arial" w:cs="Arial"/>
          <w:bCs/>
          <w:i/>
          <w:color w:val="808080"/>
          <w:szCs w:val="28"/>
        </w:rPr>
      </w:pPr>
      <w:r w:rsidRPr="00484FDC">
        <w:rPr>
          <w:rFonts w:ascii="Arial" w:eastAsiaTheme="majorEastAsia" w:hAnsi="Arial" w:cs="Arial"/>
          <w:bCs/>
          <w:i/>
          <w:color w:val="808080"/>
          <w:szCs w:val="28"/>
        </w:rPr>
        <w:t>Herstellerangaben der eingesetzten Dokumente</w:t>
      </w:r>
    </w:p>
    <w:sectPr w:rsidR="0046723A" w:rsidRPr="00484FDC" w:rsidSect="00ED3AFF">
      <w:headerReference w:type="default" r:id="rId40"/>
      <w:footerReference w:type="default" r:id="rId41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506" w:rsidRDefault="009E7506" w:rsidP="00D13DDE">
      <w:r>
        <w:separator/>
      </w:r>
    </w:p>
  </w:endnote>
  <w:endnote w:type="continuationSeparator" w:id="0">
    <w:p w:rsidR="009E7506" w:rsidRDefault="009E7506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506" w:rsidRDefault="009E7506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9E7506" w:rsidRPr="005913E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:rsidR="009E7506" w:rsidRDefault="009E7506" w:rsidP="005913E7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4473F6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:rsidR="009E7506" w:rsidRPr="00390E82" w:rsidRDefault="009E7506" w:rsidP="004473F6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</w:t>
          </w:r>
          <w:r w:rsidR="004473F6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2448" w:type="pct"/>
        </w:tcPr>
        <w:p w:rsidR="009E7506" w:rsidRDefault="009E7506" w:rsidP="007A38AC">
          <w:pPr>
            <w:pStyle w:val="Fuzeile"/>
            <w:spacing w:line="240" w:lineRule="auto"/>
            <w:jc w:val="right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032EBC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1.3.3_(3)_Injektionen_aufziehen_Ablaufbeschreibung_0.0.docx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:rsidR="009E7506" w:rsidRPr="0049716F" w:rsidRDefault="009E7506" w:rsidP="00825C54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4473F6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4473F6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2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:rsidR="009E7506" w:rsidRDefault="009E7506" w:rsidP="004971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506" w:rsidRDefault="009E7506" w:rsidP="00D13DDE">
      <w:r w:rsidRPr="00FC768A">
        <w:t>________</w:t>
      </w:r>
      <w:r>
        <w:t>________</w:t>
      </w:r>
    </w:p>
  </w:footnote>
  <w:footnote w:type="continuationSeparator" w:id="0">
    <w:p w:rsidR="009E7506" w:rsidRDefault="009E7506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9E7506" w:rsidRPr="005913E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:rsidR="009E7506" w:rsidRDefault="009E7506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:rsidR="009E7506" w:rsidRPr="000D0194" w:rsidRDefault="009E7506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:rsidR="009E7506" w:rsidRPr="00CB08C1" w:rsidRDefault="009E7506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Injektionen aufziehen</w:t>
          </w:r>
        </w:p>
        <w:p w:rsidR="009E7506" w:rsidRPr="00CB08C1" w:rsidRDefault="009E7506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1.3.3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</w:t>
          </w: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:rsidR="009E7506" w:rsidRPr="00F615BB" w:rsidRDefault="009E7506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4473F6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</w:t>
          </w:r>
          <w:r w:rsidR="004473F6">
            <w:rPr>
              <w:rFonts w:ascii="Arial" w:hAnsi="Arial" w:cs="Arial"/>
              <w:iCs/>
              <w:color w:val="BD2E17"/>
              <w:sz w:val="28"/>
              <w:szCs w:val="28"/>
            </w:rPr>
            <w:t>(Stand 1/2022)</w:t>
          </w:r>
        </w:p>
        <w:p w:rsidR="009E7506" w:rsidRPr="000D0194" w:rsidRDefault="009E7506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:rsidR="009E7506" w:rsidRPr="005913E7" w:rsidRDefault="009E7506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:rsidR="009E7506" w:rsidRPr="0062693F" w:rsidRDefault="009E7506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F6EF3A9" wp14:editId="6E868577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58"/>
    <w:multiLevelType w:val="hybridMultilevel"/>
    <w:tmpl w:val="79647A70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>
      <w:start w:val="1"/>
      <w:numFmt w:val="lowerRoman"/>
      <w:lvlText w:val="%3."/>
      <w:lvlJc w:val="right"/>
      <w:pPr>
        <w:ind w:left="2880" w:hanging="180"/>
      </w:pPr>
    </w:lvl>
    <w:lvl w:ilvl="3" w:tplc="0407000F">
      <w:start w:val="1"/>
      <w:numFmt w:val="decimal"/>
      <w:lvlText w:val="%4."/>
      <w:lvlJc w:val="left"/>
      <w:pPr>
        <w:ind w:left="3600" w:hanging="360"/>
      </w:pPr>
    </w:lvl>
    <w:lvl w:ilvl="4" w:tplc="04070019">
      <w:start w:val="1"/>
      <w:numFmt w:val="lowerLetter"/>
      <w:lvlText w:val="%5."/>
      <w:lvlJc w:val="left"/>
      <w:pPr>
        <w:ind w:left="4320" w:hanging="360"/>
      </w:pPr>
    </w:lvl>
    <w:lvl w:ilvl="5" w:tplc="0407001B">
      <w:start w:val="1"/>
      <w:numFmt w:val="lowerRoman"/>
      <w:lvlText w:val="%6."/>
      <w:lvlJc w:val="right"/>
      <w:pPr>
        <w:ind w:left="5040" w:hanging="180"/>
      </w:pPr>
    </w:lvl>
    <w:lvl w:ilvl="6" w:tplc="0407000F">
      <w:start w:val="1"/>
      <w:numFmt w:val="decimal"/>
      <w:lvlText w:val="%7."/>
      <w:lvlJc w:val="left"/>
      <w:pPr>
        <w:ind w:left="5760" w:hanging="360"/>
      </w:pPr>
    </w:lvl>
    <w:lvl w:ilvl="7" w:tplc="04070019">
      <w:start w:val="1"/>
      <w:numFmt w:val="lowerLetter"/>
      <w:lvlText w:val="%8."/>
      <w:lvlJc w:val="left"/>
      <w:pPr>
        <w:ind w:left="6480" w:hanging="360"/>
      </w:pPr>
    </w:lvl>
    <w:lvl w:ilvl="8" w:tplc="0407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FA48B4"/>
    <w:multiLevelType w:val="hybridMultilevel"/>
    <w:tmpl w:val="F006B4C2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" w15:restartNumberingAfterBreak="0">
    <w:nsid w:val="0FFD07CB"/>
    <w:multiLevelType w:val="hybridMultilevel"/>
    <w:tmpl w:val="00589DBA"/>
    <w:lvl w:ilvl="0" w:tplc="5934B08C">
      <w:start w:val="1"/>
      <w:numFmt w:val="decimal"/>
      <w:pStyle w:val="AufzhlungQEP2020Zahl"/>
      <w:lvlText w:val="%1."/>
      <w:lvlJc w:val="left"/>
      <w:pPr>
        <w:ind w:left="786" w:hanging="360"/>
      </w:pPr>
      <w:rPr>
        <w:rFonts w:hint="default"/>
        <w:u w:color="F76409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00CB4"/>
    <w:multiLevelType w:val="hybridMultilevel"/>
    <w:tmpl w:val="1DE0885C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8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9125711"/>
    <w:multiLevelType w:val="multilevel"/>
    <w:tmpl w:val="997A62B0"/>
    <w:numStyleLink w:val="zzzListeHAufzhlungen"/>
  </w:abstractNum>
  <w:abstractNum w:abstractNumId="10" w15:restartNumberingAfterBreak="0">
    <w:nsid w:val="5D4C01D2"/>
    <w:multiLevelType w:val="multilevel"/>
    <w:tmpl w:val="00589DB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u w:color="F7640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12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abstractNum w:abstractNumId="13" w15:restartNumberingAfterBreak="0">
    <w:nsid w:val="7D6D2252"/>
    <w:multiLevelType w:val="hybridMultilevel"/>
    <w:tmpl w:val="95A6A358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9"/>
  </w:num>
  <w:num w:numId="5">
    <w:abstractNumId w:val="5"/>
  </w:num>
  <w:num w:numId="6">
    <w:abstractNumId w:val="3"/>
  </w:num>
  <w:num w:numId="7">
    <w:abstractNumId w:val="7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6"/>
  </w:num>
  <w:num w:numId="16">
    <w:abstractNumId w:val="2"/>
  </w:num>
  <w:num w:numId="17">
    <w:abstractNumId w:val="8"/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0"/>
  </w:num>
  <w:num w:numId="23">
    <w:abstractNumId w:val="4"/>
  </w:num>
  <w:num w:numId="24">
    <w:abstractNumId w:val="13"/>
  </w:num>
  <w:num w:numId="25">
    <w:abstractNumId w:val="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3CD"/>
    <w:rsid w:val="00023A2A"/>
    <w:rsid w:val="000242A2"/>
    <w:rsid w:val="00026BDF"/>
    <w:rsid w:val="00027331"/>
    <w:rsid w:val="000273C3"/>
    <w:rsid w:val="00030EA9"/>
    <w:rsid w:val="00032EBC"/>
    <w:rsid w:val="00035BA5"/>
    <w:rsid w:val="0004159B"/>
    <w:rsid w:val="000514B9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C2C46"/>
    <w:rsid w:val="000C51AB"/>
    <w:rsid w:val="000C735D"/>
    <w:rsid w:val="000D0194"/>
    <w:rsid w:val="000D1E16"/>
    <w:rsid w:val="000D78ED"/>
    <w:rsid w:val="000E2FEB"/>
    <w:rsid w:val="000E514B"/>
    <w:rsid w:val="000E57AF"/>
    <w:rsid w:val="000F3086"/>
    <w:rsid w:val="000F6A76"/>
    <w:rsid w:val="000F7166"/>
    <w:rsid w:val="001130E8"/>
    <w:rsid w:val="00114187"/>
    <w:rsid w:val="001202E2"/>
    <w:rsid w:val="00120530"/>
    <w:rsid w:val="00124912"/>
    <w:rsid w:val="00126D84"/>
    <w:rsid w:val="00127371"/>
    <w:rsid w:val="00132241"/>
    <w:rsid w:val="00135EC3"/>
    <w:rsid w:val="00143661"/>
    <w:rsid w:val="00147270"/>
    <w:rsid w:val="0015391E"/>
    <w:rsid w:val="001574B1"/>
    <w:rsid w:val="00161863"/>
    <w:rsid w:val="00162854"/>
    <w:rsid w:val="00162B99"/>
    <w:rsid w:val="00163EC8"/>
    <w:rsid w:val="00165766"/>
    <w:rsid w:val="0016610F"/>
    <w:rsid w:val="00172B7C"/>
    <w:rsid w:val="001772E1"/>
    <w:rsid w:val="001838A6"/>
    <w:rsid w:val="00187278"/>
    <w:rsid w:val="00187857"/>
    <w:rsid w:val="00191749"/>
    <w:rsid w:val="001919DA"/>
    <w:rsid w:val="00191E4E"/>
    <w:rsid w:val="0019356A"/>
    <w:rsid w:val="00193F40"/>
    <w:rsid w:val="001A75DD"/>
    <w:rsid w:val="001B198D"/>
    <w:rsid w:val="001D02AD"/>
    <w:rsid w:val="001D679C"/>
    <w:rsid w:val="001E383A"/>
    <w:rsid w:val="001E4413"/>
    <w:rsid w:val="001E7816"/>
    <w:rsid w:val="001F362C"/>
    <w:rsid w:val="001F64C4"/>
    <w:rsid w:val="001F7E10"/>
    <w:rsid w:val="00202231"/>
    <w:rsid w:val="0020241D"/>
    <w:rsid w:val="002123B3"/>
    <w:rsid w:val="00216E89"/>
    <w:rsid w:val="002214D9"/>
    <w:rsid w:val="00241240"/>
    <w:rsid w:val="00246C31"/>
    <w:rsid w:val="00252CB6"/>
    <w:rsid w:val="00261344"/>
    <w:rsid w:val="00287903"/>
    <w:rsid w:val="002951E0"/>
    <w:rsid w:val="00297694"/>
    <w:rsid w:val="002A67DC"/>
    <w:rsid w:val="002B70E7"/>
    <w:rsid w:val="002B7150"/>
    <w:rsid w:val="002B7661"/>
    <w:rsid w:val="002C19D9"/>
    <w:rsid w:val="002C31B4"/>
    <w:rsid w:val="002C4A4D"/>
    <w:rsid w:val="002C7769"/>
    <w:rsid w:val="002D0CA0"/>
    <w:rsid w:val="002D4A9F"/>
    <w:rsid w:val="002D4D1A"/>
    <w:rsid w:val="002F07B7"/>
    <w:rsid w:val="002F0DFC"/>
    <w:rsid w:val="002F1D6D"/>
    <w:rsid w:val="0030181E"/>
    <w:rsid w:val="00302851"/>
    <w:rsid w:val="00305EEF"/>
    <w:rsid w:val="00310B6C"/>
    <w:rsid w:val="00320CA5"/>
    <w:rsid w:val="00337036"/>
    <w:rsid w:val="00340360"/>
    <w:rsid w:val="00340E86"/>
    <w:rsid w:val="00342796"/>
    <w:rsid w:val="003473B1"/>
    <w:rsid w:val="003540CB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80FEE"/>
    <w:rsid w:val="003815EF"/>
    <w:rsid w:val="003900B3"/>
    <w:rsid w:val="00390E82"/>
    <w:rsid w:val="003951B6"/>
    <w:rsid w:val="0039767F"/>
    <w:rsid w:val="003A417C"/>
    <w:rsid w:val="003A4674"/>
    <w:rsid w:val="003A5ABF"/>
    <w:rsid w:val="003A70B7"/>
    <w:rsid w:val="003B742B"/>
    <w:rsid w:val="003C258D"/>
    <w:rsid w:val="003C63B8"/>
    <w:rsid w:val="003C7E50"/>
    <w:rsid w:val="003D3653"/>
    <w:rsid w:val="003D500A"/>
    <w:rsid w:val="003D70EC"/>
    <w:rsid w:val="003E3F47"/>
    <w:rsid w:val="003E47DD"/>
    <w:rsid w:val="003E5184"/>
    <w:rsid w:val="003F4295"/>
    <w:rsid w:val="00402A53"/>
    <w:rsid w:val="0040783A"/>
    <w:rsid w:val="00417FE4"/>
    <w:rsid w:val="00422FFA"/>
    <w:rsid w:val="0042463C"/>
    <w:rsid w:val="00426D9D"/>
    <w:rsid w:val="00431500"/>
    <w:rsid w:val="00432943"/>
    <w:rsid w:val="00432ADE"/>
    <w:rsid w:val="004473F6"/>
    <w:rsid w:val="004525ED"/>
    <w:rsid w:val="004532F6"/>
    <w:rsid w:val="00465346"/>
    <w:rsid w:val="00465DA7"/>
    <w:rsid w:val="0046723A"/>
    <w:rsid w:val="004722F5"/>
    <w:rsid w:val="0047663F"/>
    <w:rsid w:val="00477151"/>
    <w:rsid w:val="00477D84"/>
    <w:rsid w:val="00480D36"/>
    <w:rsid w:val="00484FDC"/>
    <w:rsid w:val="00487E2A"/>
    <w:rsid w:val="0049716F"/>
    <w:rsid w:val="004A2BDA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10B0"/>
    <w:rsid w:val="00513DAD"/>
    <w:rsid w:val="00515117"/>
    <w:rsid w:val="0053390F"/>
    <w:rsid w:val="00533B02"/>
    <w:rsid w:val="005345DD"/>
    <w:rsid w:val="00535797"/>
    <w:rsid w:val="005376CF"/>
    <w:rsid w:val="0054068A"/>
    <w:rsid w:val="00543F12"/>
    <w:rsid w:val="00552645"/>
    <w:rsid w:val="0055486E"/>
    <w:rsid w:val="00567E0A"/>
    <w:rsid w:val="005710BE"/>
    <w:rsid w:val="00576EA3"/>
    <w:rsid w:val="00584FF5"/>
    <w:rsid w:val="005913E7"/>
    <w:rsid w:val="0059223C"/>
    <w:rsid w:val="00593E87"/>
    <w:rsid w:val="0059527A"/>
    <w:rsid w:val="005A33E8"/>
    <w:rsid w:val="005A3E5A"/>
    <w:rsid w:val="005B20AA"/>
    <w:rsid w:val="005B70EE"/>
    <w:rsid w:val="005C12A1"/>
    <w:rsid w:val="005C2CE8"/>
    <w:rsid w:val="005D7224"/>
    <w:rsid w:val="005E3326"/>
    <w:rsid w:val="005F1EB5"/>
    <w:rsid w:val="005F7A18"/>
    <w:rsid w:val="006002E3"/>
    <w:rsid w:val="00600935"/>
    <w:rsid w:val="006027B8"/>
    <w:rsid w:val="00603DB2"/>
    <w:rsid w:val="00604F9D"/>
    <w:rsid w:val="00613088"/>
    <w:rsid w:val="0062693F"/>
    <w:rsid w:val="0062799A"/>
    <w:rsid w:val="0063037C"/>
    <w:rsid w:val="00630CC6"/>
    <w:rsid w:val="006320B4"/>
    <w:rsid w:val="006372F8"/>
    <w:rsid w:val="0064440C"/>
    <w:rsid w:val="00644C5D"/>
    <w:rsid w:val="00645B2B"/>
    <w:rsid w:val="00653881"/>
    <w:rsid w:val="00654C9E"/>
    <w:rsid w:val="00666703"/>
    <w:rsid w:val="006734A4"/>
    <w:rsid w:val="0068254D"/>
    <w:rsid w:val="006836FC"/>
    <w:rsid w:val="00686195"/>
    <w:rsid w:val="0069011D"/>
    <w:rsid w:val="006A6AAB"/>
    <w:rsid w:val="006B2BE5"/>
    <w:rsid w:val="006C4F6B"/>
    <w:rsid w:val="006C5A93"/>
    <w:rsid w:val="006D2C2D"/>
    <w:rsid w:val="006D2D02"/>
    <w:rsid w:val="006D39D8"/>
    <w:rsid w:val="006E186C"/>
    <w:rsid w:val="006E58E7"/>
    <w:rsid w:val="006E7430"/>
    <w:rsid w:val="006F47F1"/>
    <w:rsid w:val="00704B02"/>
    <w:rsid w:val="007119DF"/>
    <w:rsid w:val="00716629"/>
    <w:rsid w:val="00721B53"/>
    <w:rsid w:val="00724A77"/>
    <w:rsid w:val="00735048"/>
    <w:rsid w:val="0073691A"/>
    <w:rsid w:val="00740AE6"/>
    <w:rsid w:val="00741066"/>
    <w:rsid w:val="00742376"/>
    <w:rsid w:val="00742CA0"/>
    <w:rsid w:val="0074669D"/>
    <w:rsid w:val="007469F2"/>
    <w:rsid w:val="00752ACF"/>
    <w:rsid w:val="00765027"/>
    <w:rsid w:val="0078321D"/>
    <w:rsid w:val="007904EF"/>
    <w:rsid w:val="007959DD"/>
    <w:rsid w:val="0079717F"/>
    <w:rsid w:val="007A23C3"/>
    <w:rsid w:val="007A38AC"/>
    <w:rsid w:val="007A6F62"/>
    <w:rsid w:val="007B0A5F"/>
    <w:rsid w:val="007B15F0"/>
    <w:rsid w:val="007B1B32"/>
    <w:rsid w:val="007B1FEC"/>
    <w:rsid w:val="007B2F05"/>
    <w:rsid w:val="007B371D"/>
    <w:rsid w:val="007B421D"/>
    <w:rsid w:val="007C0585"/>
    <w:rsid w:val="007D00C8"/>
    <w:rsid w:val="007D023B"/>
    <w:rsid w:val="007D08E6"/>
    <w:rsid w:val="007D17F3"/>
    <w:rsid w:val="007D3CAF"/>
    <w:rsid w:val="007E541C"/>
    <w:rsid w:val="007F6FD6"/>
    <w:rsid w:val="00803902"/>
    <w:rsid w:val="008179A6"/>
    <w:rsid w:val="008223A2"/>
    <w:rsid w:val="00825C54"/>
    <w:rsid w:val="00835AD4"/>
    <w:rsid w:val="008406D0"/>
    <w:rsid w:val="00841B46"/>
    <w:rsid w:val="0084203B"/>
    <w:rsid w:val="00850187"/>
    <w:rsid w:val="00853333"/>
    <w:rsid w:val="0085345D"/>
    <w:rsid w:val="00862848"/>
    <w:rsid w:val="008709E7"/>
    <w:rsid w:val="0087128B"/>
    <w:rsid w:val="00871587"/>
    <w:rsid w:val="0087382E"/>
    <w:rsid w:val="008828E6"/>
    <w:rsid w:val="00882B28"/>
    <w:rsid w:val="00885114"/>
    <w:rsid w:val="008879AA"/>
    <w:rsid w:val="008879F8"/>
    <w:rsid w:val="00890851"/>
    <w:rsid w:val="00892EA7"/>
    <w:rsid w:val="00894785"/>
    <w:rsid w:val="00895BCC"/>
    <w:rsid w:val="008A140F"/>
    <w:rsid w:val="008A2F93"/>
    <w:rsid w:val="008A7BF5"/>
    <w:rsid w:val="008B6387"/>
    <w:rsid w:val="008B6C43"/>
    <w:rsid w:val="008C0C85"/>
    <w:rsid w:val="008C4592"/>
    <w:rsid w:val="008C4AF9"/>
    <w:rsid w:val="008D145E"/>
    <w:rsid w:val="008D7632"/>
    <w:rsid w:val="008E2917"/>
    <w:rsid w:val="008E4CBA"/>
    <w:rsid w:val="008F3441"/>
    <w:rsid w:val="008F751D"/>
    <w:rsid w:val="00904B69"/>
    <w:rsid w:val="00906E80"/>
    <w:rsid w:val="00925A19"/>
    <w:rsid w:val="00926D97"/>
    <w:rsid w:val="00933892"/>
    <w:rsid w:val="00941B2F"/>
    <w:rsid w:val="009440BF"/>
    <w:rsid w:val="00944616"/>
    <w:rsid w:val="00953493"/>
    <w:rsid w:val="00954F23"/>
    <w:rsid w:val="00962D4B"/>
    <w:rsid w:val="009770D5"/>
    <w:rsid w:val="00987B0C"/>
    <w:rsid w:val="009A0078"/>
    <w:rsid w:val="009B6359"/>
    <w:rsid w:val="009C06A6"/>
    <w:rsid w:val="009C46BF"/>
    <w:rsid w:val="009D1542"/>
    <w:rsid w:val="009D3432"/>
    <w:rsid w:val="009D4B16"/>
    <w:rsid w:val="009E7506"/>
    <w:rsid w:val="009E7E47"/>
    <w:rsid w:val="009F31AE"/>
    <w:rsid w:val="00A1364F"/>
    <w:rsid w:val="00A2372A"/>
    <w:rsid w:val="00A275C2"/>
    <w:rsid w:val="00A356E9"/>
    <w:rsid w:val="00A469FE"/>
    <w:rsid w:val="00A50F53"/>
    <w:rsid w:val="00A57B61"/>
    <w:rsid w:val="00A61DE7"/>
    <w:rsid w:val="00A61EFE"/>
    <w:rsid w:val="00A70D81"/>
    <w:rsid w:val="00A7489E"/>
    <w:rsid w:val="00A969B4"/>
    <w:rsid w:val="00AA64BE"/>
    <w:rsid w:val="00AA698F"/>
    <w:rsid w:val="00AA6CEA"/>
    <w:rsid w:val="00AC0328"/>
    <w:rsid w:val="00AC7218"/>
    <w:rsid w:val="00AD719F"/>
    <w:rsid w:val="00AE75AA"/>
    <w:rsid w:val="00AF24CC"/>
    <w:rsid w:val="00AF25DA"/>
    <w:rsid w:val="00AF6721"/>
    <w:rsid w:val="00B00715"/>
    <w:rsid w:val="00B06507"/>
    <w:rsid w:val="00B10CBC"/>
    <w:rsid w:val="00B132D5"/>
    <w:rsid w:val="00B13BB6"/>
    <w:rsid w:val="00B14802"/>
    <w:rsid w:val="00B14EBC"/>
    <w:rsid w:val="00B173D1"/>
    <w:rsid w:val="00B21A6B"/>
    <w:rsid w:val="00B26A57"/>
    <w:rsid w:val="00B313E3"/>
    <w:rsid w:val="00B3384A"/>
    <w:rsid w:val="00B34216"/>
    <w:rsid w:val="00B34449"/>
    <w:rsid w:val="00B35CC9"/>
    <w:rsid w:val="00B41A5D"/>
    <w:rsid w:val="00B46813"/>
    <w:rsid w:val="00B54D16"/>
    <w:rsid w:val="00B636A2"/>
    <w:rsid w:val="00B64996"/>
    <w:rsid w:val="00B70161"/>
    <w:rsid w:val="00B745D2"/>
    <w:rsid w:val="00B77248"/>
    <w:rsid w:val="00B836D2"/>
    <w:rsid w:val="00B84B56"/>
    <w:rsid w:val="00BB0D00"/>
    <w:rsid w:val="00BB4015"/>
    <w:rsid w:val="00BC0498"/>
    <w:rsid w:val="00BC6993"/>
    <w:rsid w:val="00BC6F37"/>
    <w:rsid w:val="00BC71E8"/>
    <w:rsid w:val="00BD2566"/>
    <w:rsid w:val="00BD5A88"/>
    <w:rsid w:val="00BE085A"/>
    <w:rsid w:val="00BE4D8B"/>
    <w:rsid w:val="00BE559F"/>
    <w:rsid w:val="00BF5604"/>
    <w:rsid w:val="00C07350"/>
    <w:rsid w:val="00C14453"/>
    <w:rsid w:val="00C15524"/>
    <w:rsid w:val="00C16BA9"/>
    <w:rsid w:val="00C22B7A"/>
    <w:rsid w:val="00C27C43"/>
    <w:rsid w:val="00C416D7"/>
    <w:rsid w:val="00C4447B"/>
    <w:rsid w:val="00C46A1E"/>
    <w:rsid w:val="00C53190"/>
    <w:rsid w:val="00C55A6A"/>
    <w:rsid w:val="00C566DD"/>
    <w:rsid w:val="00C5731D"/>
    <w:rsid w:val="00C64FB2"/>
    <w:rsid w:val="00C723E4"/>
    <w:rsid w:val="00C72F3E"/>
    <w:rsid w:val="00C73E0C"/>
    <w:rsid w:val="00C800B7"/>
    <w:rsid w:val="00C8325F"/>
    <w:rsid w:val="00C94ABA"/>
    <w:rsid w:val="00C973AC"/>
    <w:rsid w:val="00CA1F60"/>
    <w:rsid w:val="00CA5E10"/>
    <w:rsid w:val="00CB0405"/>
    <w:rsid w:val="00CB08C1"/>
    <w:rsid w:val="00CC1AAD"/>
    <w:rsid w:val="00CC3109"/>
    <w:rsid w:val="00CC4955"/>
    <w:rsid w:val="00CD188A"/>
    <w:rsid w:val="00CD1ACD"/>
    <w:rsid w:val="00CD3898"/>
    <w:rsid w:val="00CE026C"/>
    <w:rsid w:val="00CE1942"/>
    <w:rsid w:val="00CE29E2"/>
    <w:rsid w:val="00CE4DF3"/>
    <w:rsid w:val="00CE7D62"/>
    <w:rsid w:val="00CF12BE"/>
    <w:rsid w:val="00CF1BE8"/>
    <w:rsid w:val="00D03461"/>
    <w:rsid w:val="00D10297"/>
    <w:rsid w:val="00D11CB7"/>
    <w:rsid w:val="00D13DDE"/>
    <w:rsid w:val="00D150F5"/>
    <w:rsid w:val="00D256B6"/>
    <w:rsid w:val="00D26EB8"/>
    <w:rsid w:val="00D331F7"/>
    <w:rsid w:val="00D34C4A"/>
    <w:rsid w:val="00D41909"/>
    <w:rsid w:val="00D53416"/>
    <w:rsid w:val="00D562D3"/>
    <w:rsid w:val="00D56FF3"/>
    <w:rsid w:val="00D672CF"/>
    <w:rsid w:val="00D74098"/>
    <w:rsid w:val="00D75E30"/>
    <w:rsid w:val="00D906FB"/>
    <w:rsid w:val="00D913AC"/>
    <w:rsid w:val="00D9394C"/>
    <w:rsid w:val="00D94728"/>
    <w:rsid w:val="00D96AB9"/>
    <w:rsid w:val="00DB1ABE"/>
    <w:rsid w:val="00DB3E39"/>
    <w:rsid w:val="00DB6C29"/>
    <w:rsid w:val="00DC2378"/>
    <w:rsid w:val="00DD1F6C"/>
    <w:rsid w:val="00DE3D68"/>
    <w:rsid w:val="00DF316C"/>
    <w:rsid w:val="00E04E76"/>
    <w:rsid w:val="00E068FC"/>
    <w:rsid w:val="00E1476D"/>
    <w:rsid w:val="00E31A53"/>
    <w:rsid w:val="00E354AB"/>
    <w:rsid w:val="00E42B18"/>
    <w:rsid w:val="00E45828"/>
    <w:rsid w:val="00E4673F"/>
    <w:rsid w:val="00E6065F"/>
    <w:rsid w:val="00E63ABC"/>
    <w:rsid w:val="00E707E6"/>
    <w:rsid w:val="00E70A2D"/>
    <w:rsid w:val="00E71469"/>
    <w:rsid w:val="00E73EA3"/>
    <w:rsid w:val="00E82AB4"/>
    <w:rsid w:val="00E82B1B"/>
    <w:rsid w:val="00E921BA"/>
    <w:rsid w:val="00EA2FA0"/>
    <w:rsid w:val="00EB38A5"/>
    <w:rsid w:val="00EC1D01"/>
    <w:rsid w:val="00ED3AFF"/>
    <w:rsid w:val="00ED5540"/>
    <w:rsid w:val="00ED6C9D"/>
    <w:rsid w:val="00ED7C29"/>
    <w:rsid w:val="00EE1334"/>
    <w:rsid w:val="00EE4D6A"/>
    <w:rsid w:val="00F00C0F"/>
    <w:rsid w:val="00F024B1"/>
    <w:rsid w:val="00F05DCF"/>
    <w:rsid w:val="00F17E27"/>
    <w:rsid w:val="00F22876"/>
    <w:rsid w:val="00F24172"/>
    <w:rsid w:val="00F30376"/>
    <w:rsid w:val="00F34C9E"/>
    <w:rsid w:val="00F35F56"/>
    <w:rsid w:val="00F413CA"/>
    <w:rsid w:val="00F5574E"/>
    <w:rsid w:val="00F615BB"/>
    <w:rsid w:val="00F64568"/>
    <w:rsid w:val="00F70EF7"/>
    <w:rsid w:val="00F7364F"/>
    <w:rsid w:val="00F7743B"/>
    <w:rsid w:val="00F85485"/>
    <w:rsid w:val="00F87B72"/>
    <w:rsid w:val="00F95491"/>
    <w:rsid w:val="00FA0154"/>
    <w:rsid w:val="00FA3881"/>
    <w:rsid w:val="00FA4DA7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05C3D287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F34C9E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F34C9E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6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customXml" Target="../customXml/item35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customXml" Target="../customXml/item34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theme" Target="theme/theme1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20" Type="http://schemas.openxmlformats.org/officeDocument/2006/relationships/customXml" Target="../customXml/item20.xml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baseApplication>Microsoft Word</NovaPath_baseApplication>
</file>

<file path=customXml/item10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1.xml><?xml version="1.0" encoding="utf-8"?>
<NovaPath_DocumentType>0</NovaPath_DocumentType>
</file>

<file path=customXml/item12.xml><?xml version="1.0" encoding="utf-8"?>
<nXeGKudETKPeaCNGFh5iTSI5UodjD94nh7U7VklxY>vSSOf1LW8bXaV1Ih+ExDD+6PRXWiGyf6snq+gJXs7P1VhV0XUng8FFYmLiKkd+LQOj1md3Gwz+pziebRLOSKGA==</nXeGKudETKPeaCNGFh5iTSI5UodjD94nh7U7VklxY>
</file>

<file path=customXml/item13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14.xml><?xml version="1.0" encoding="utf-8"?>
<NovaPath_docClass>Öffentlich</NovaPath_docClass>
</file>

<file path=customXml/item15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4VcWxJBvZItw5HhL5o/RPki0nqQR5XkaLFO/wnkKJjzyuPdjrLdiHZp/aR5I3uw3D/54NNsJnPjf+PVVWspZgta9QYuGVW5BnrM8aJ22r2YJYtHjZDgjSXR4lQTxUbHl5Xo8DgIiDL0Y01QdOgcFKV6rAP2uol3Xd1lju82gDZY=</nXeGKudETKPeaCNGFh5i0BGlH9ci87cLWvMx3DlPzuAPh2gY9s703zKUS7uW>
</file>

<file path=customXml/item16.xml><?xml version="1.0" encoding="utf-8"?>
<NovaPath_severityLevel>1000</NovaPath_severityLevel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NovaPath_docName>1.3.3_(3)_Injektionen_aufziehen_Ablaufbeschreibung_0.0.docx</NovaPath_docName>
</file>

<file path=customXml/item19.xml><?xml version="1.0" encoding="utf-8"?>
<nXeGKudETKPeaCNGFh5ix5fP7fSWtl37NIroXmZyHIynb9qBde2n67FOJFV2>OB+yx8HZHQ9axHzCsxV+h2/qHVc3e8YVcd+ESYpLQZw=</nXeGKudETKPeaCNGFh5ix5fP7fSWtl37NIroXmZyHIynb9qBde2n67FOJFV2>
</file>

<file path=customXml/item2.xml><?xml version="1.0" encoding="utf-8"?>
<NovaPath_docPath>G:\VQ\02 Abt QQP\01_QM_PS\3_0 QEP-Aktualisierung_2020\D_Online plus_Musterdoks\A_Manual_Auswahl\1.3.3_(3)_Injektionen_aufziehen_Ablaufbeschreibung_0.0.docx</NovaPath_docPath>
</file>

<file path=customXml/item20.xml><?xml version="1.0" encoding="utf-8"?>
<?mso-contentType ?>
<spe:Receivers xmlns:spe="http://schemas.microsoft.com/sharepoint/events"/>
</file>

<file path=customXml/item21.xml><?xml version="1.0" encoding="utf-8"?>
<NovaPath_docClassID>6CA019EB8FF94A03814DB69A6FE59E88</NovaPath_docClassID>
</file>

<file path=customXml/item22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23.xml><?xml version="1.0" encoding="utf-8"?>
<nXeGKudETKPeaCNGFh5i5JKJLOqxkMZWB6LsYfMaI9RtbpE1WkCpXazESWus5B>bEPl9akeYyX7cBheX+r0DMMJw56YHRXIPsnZiO6DApGa8rgUUH+0CO/jiVpp4dk07TIdddlxZ7/5SkFRwt1F/A==</nXeGKudETKPeaCNGFh5i5JKJLOqxkMZWB6LsYfMaI9RtbpE1WkCpXazESWus5B>
</file>

<file path=customXml/item2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>Ablaufbeschreibung Injektionen aufziehen</KBV-Kurztitel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2022-09-05T22:00:00+00:00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6.xml><?xml version="1.0" encoding="utf-8"?>
<NovaPath_tenantID>9DCB34AE-E0A9-4144-BA74-8A1BCA5AC9A5</NovaPath_tenantID>
</file>

<file path=customXml/item27.xml><?xml version="1.0" encoding="utf-8"?>
<nXeGKudETKPeaCNGFh5i2aVdoOsLYjULCdH7T707tDyRRmguot4fEcJ2iD6f9>rOeiUUTXhBWpAI4adDMbf23fY425+qzCMFoXUjka5Is=</nXeGKudETKPeaCNGFh5i2aVdoOsLYjULCdH7T707tDyRRmguot4fEcJ2iD6f9>
</file>

<file path=customXml/item28.xml><?xml version="1.0" encoding="utf-8"?>
<nXeGKudETKPeaCNGFh5iyLk1gcWWJqTgFQk8wGFUmjFC0m6hdwbr2zDsrBNVqK>tj09Yc+WnOlmpqMFU2YeOVonAkCXnQtXtQ7NUkOPbpRtDhMmE4GHIgvFYaWSUReh</nXeGKudETKPeaCNGFh5iyLk1gcWWJqTgFQk8wGFUmjFC0m6hdwbr2zDsrBNVqK>
</file>

<file path=customXml/item29.xml><?xml version="1.0" encoding="utf-8"?>
<nXeGKudETKPeaCNGFh5i8sltj09I1nJ8AlBUytNZ1Ehih9jnZMZtoeNI9UMZ5>zhhFcvadLHQ/CwvmgHA6WraYRSZtfHSAoCtkBwuwJBs=</nXeGKudETKPeaCNGFh5i8sltj09I1nJ8AlBUytNZ1Ehih9jnZMZtoeNI9UMZ5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0.xml><?xml version="1.0" encoding="utf-8"?>
<NovaPath_docAuthor>Foerster, Sascha (KBV)</NovaPath_docAuthor>
</file>

<file path=customXml/item31.xml><?xml version="1.0" encoding="utf-8"?>
<nXeGKudETKPeaCNGFh5i7KB6PCgefevITs3IW5zvHkDTq2cPPZVDzitehfVaR>xXOERgJrn4wgiPpGYa05bg==</nXeGKudETKPeaCNGFh5i7KB6PCgefevITs3IW5zvHkDTq2cPPZVDzitehfVaR>
</file>

<file path=customXml/item32.xml><?xml version="1.0" encoding="utf-8"?>
<NovaPath_versionInfo>5.1.0.13233</NovaPath_versionInfo>
</file>

<file path=customXml/item33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34.xml><?xml version="1.0" encoding="utf-8"?>
<nXeGKudETKPeaCNGFh5iwUzzYZDrQrCHKPfejBusKNvQLcln0aiewszm1omL74>wt3k18vrF6nuIHnJw37BkQ==</nXeGKudETKPeaCNGFh5iwUzzYZDrQrCHKPfejBusKNvQLcln0aiewszm1omL74>
</file>

<file path=customXml/item35.xml><?xml version="1.0" encoding="utf-8"?>
<NovaPath_docClassDate>01/17/2020 10:59:17</NovaPath_docClassDate>
</file>

<file path=customXml/item4.xml><?xml version="1.0" encoding="utf-8"?>
<nXeGKudETKPeaCNGFh5i7cKyawAjgyQn9gyiebCxx1jD9eHXSWW9Lib2F1j9>JXZdjnZUC6aboCxMVD/VKJziV4vNpG8JY16YQWtZcGJehsmCLv/AGwrIcLeLB1rvVtgT3EybyaAF1CUpPU4bFHaL/No9WlbIHH9zyjtD9wegiGEva88uy0fVqQxbFlbkkaqZjrt7hFf/pjHE70IQq8bIpJesExIg/Ydg1gXPOpk=</nXeGKudETKPeaCNGFh5i7cKyawAjgyQn9gyiebCxx1jD9eHXSWW9Lib2F1j9>
</file>

<file path=customXml/item5.xml><?xml version="1.0" encoding="utf-8"?>
<NovaPath_docIDOld>0H7L06SH7NMH0VXJ6WO4DG3O2O</NovaPath_docIDOld>
</file>

<file path=customXml/item6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7.xml><?xml version="1.0" encoding="utf-8"?>
<NovaPath_docID>O60QGK8Y4VIILT1Z85KD0NGECS</NovaPath_docID>
</file>

<file path=customXml/item8.xml><?xml version="1.0" encoding="utf-8"?>
<NovaPath_docOwner>Uschmitt</NovaPath_docOwner>
</file>

<file path=customXml/item9.xml><?xml version="1.0" encoding="utf-8"?>
<nXeGKudETKPeaCNGFh5ix5fP7fSWtl37NIroXmZN38TajkfZeW3Vf6bvmNn8>vEgvPTz9m4UG6jzs6rV8J+6PttJBhh+uGh+gJE/BzgLDOVmBPkwDGRzg4RocQnip</nXeGKudETKPeaCNGFh5ix5fP7fSWtl37NIroXmZN38TajkfZeW3Vf6bvmNn8>
</file>

<file path=customXml/itemProps1.xml><?xml version="1.0" encoding="utf-8"?>
<ds:datastoreItem xmlns:ds="http://schemas.openxmlformats.org/officeDocument/2006/customXml" ds:itemID="{FC4D5DD5-86AB-4250-80EE-9550FC60EE82}"/>
</file>

<file path=customXml/itemProps10.xml><?xml version="1.0" encoding="utf-8"?>
<ds:datastoreItem xmlns:ds="http://schemas.openxmlformats.org/officeDocument/2006/customXml" ds:itemID="{4F9D846B-9B30-466E-A0EE-4FD149A74FED}"/>
</file>

<file path=customXml/itemProps11.xml><?xml version="1.0" encoding="utf-8"?>
<ds:datastoreItem xmlns:ds="http://schemas.openxmlformats.org/officeDocument/2006/customXml" ds:itemID="{EC82AE71-9135-4E3F-96B1-6381A6D2179B}"/>
</file>

<file path=customXml/itemProps12.xml><?xml version="1.0" encoding="utf-8"?>
<ds:datastoreItem xmlns:ds="http://schemas.openxmlformats.org/officeDocument/2006/customXml" ds:itemID="{E4C3FAD6-71CE-4C03-BC17-0CFD890CBD18}"/>
</file>

<file path=customXml/itemProps13.xml><?xml version="1.0" encoding="utf-8"?>
<ds:datastoreItem xmlns:ds="http://schemas.openxmlformats.org/officeDocument/2006/customXml" ds:itemID="{E097845A-377D-404C-A543-3B6A0A44B190}"/>
</file>

<file path=customXml/itemProps14.xml><?xml version="1.0" encoding="utf-8"?>
<ds:datastoreItem xmlns:ds="http://schemas.openxmlformats.org/officeDocument/2006/customXml" ds:itemID="{4C17D9E2-CB38-4021-8FDC-C7F2C7BE0C3C}"/>
</file>

<file path=customXml/itemProps15.xml><?xml version="1.0" encoding="utf-8"?>
<ds:datastoreItem xmlns:ds="http://schemas.openxmlformats.org/officeDocument/2006/customXml" ds:itemID="{66E07F24-FD41-4482-B03F-06213A2B4B15}"/>
</file>

<file path=customXml/itemProps16.xml><?xml version="1.0" encoding="utf-8"?>
<ds:datastoreItem xmlns:ds="http://schemas.openxmlformats.org/officeDocument/2006/customXml" ds:itemID="{BB08C7A1-2B88-4B47-A8E5-3E87D3AAA7A0}"/>
</file>

<file path=customXml/itemProps17.xml><?xml version="1.0" encoding="utf-8"?>
<ds:datastoreItem xmlns:ds="http://schemas.openxmlformats.org/officeDocument/2006/customXml" ds:itemID="{F9094825-94F8-4F1B-906E-CE8D702D8B67}"/>
</file>

<file path=customXml/itemProps18.xml><?xml version="1.0" encoding="utf-8"?>
<ds:datastoreItem xmlns:ds="http://schemas.openxmlformats.org/officeDocument/2006/customXml" ds:itemID="{EBA7A3C0-BB2B-4809-B7B4-642799760F92}"/>
</file>

<file path=customXml/itemProps19.xml><?xml version="1.0" encoding="utf-8"?>
<ds:datastoreItem xmlns:ds="http://schemas.openxmlformats.org/officeDocument/2006/customXml" ds:itemID="{7D211700-B123-42AF-9C9E-7149ADB034A8}"/>
</file>

<file path=customXml/itemProps2.xml><?xml version="1.0" encoding="utf-8"?>
<ds:datastoreItem xmlns:ds="http://schemas.openxmlformats.org/officeDocument/2006/customXml" ds:itemID="{802BDED0-7295-4273-863B-7D147BBF5A30}"/>
</file>

<file path=customXml/itemProps20.xml><?xml version="1.0" encoding="utf-8"?>
<ds:datastoreItem xmlns:ds="http://schemas.openxmlformats.org/officeDocument/2006/customXml" ds:itemID="{5285F655-813F-4F6C-8D31-EDE3FC893474}"/>
</file>

<file path=customXml/itemProps21.xml><?xml version="1.0" encoding="utf-8"?>
<ds:datastoreItem xmlns:ds="http://schemas.openxmlformats.org/officeDocument/2006/customXml" ds:itemID="{50A51E0F-93C2-4369-8BF9-CAF7B888CBFF}"/>
</file>

<file path=customXml/itemProps22.xml><?xml version="1.0" encoding="utf-8"?>
<ds:datastoreItem xmlns:ds="http://schemas.openxmlformats.org/officeDocument/2006/customXml" ds:itemID="{58405CF4-B040-4342-A817-146722809F19}"/>
</file>

<file path=customXml/itemProps23.xml><?xml version="1.0" encoding="utf-8"?>
<ds:datastoreItem xmlns:ds="http://schemas.openxmlformats.org/officeDocument/2006/customXml" ds:itemID="{1714AA4F-8EEB-4ECC-9FA5-4C1AC25E9BA1}"/>
</file>

<file path=customXml/itemProps24.xml><?xml version="1.0" encoding="utf-8"?>
<ds:datastoreItem xmlns:ds="http://schemas.openxmlformats.org/officeDocument/2006/customXml" ds:itemID="{E0DD470C-1680-44F5-B5A4-C7AF8F718407}"/>
</file>

<file path=customXml/itemProps25.xml><?xml version="1.0" encoding="utf-8"?>
<ds:datastoreItem xmlns:ds="http://schemas.openxmlformats.org/officeDocument/2006/customXml" ds:itemID="{FC673ED5-1379-462E-8A18-90CC8734A82B}"/>
</file>

<file path=customXml/itemProps26.xml><?xml version="1.0" encoding="utf-8"?>
<ds:datastoreItem xmlns:ds="http://schemas.openxmlformats.org/officeDocument/2006/customXml" ds:itemID="{CF196F03-3385-4707-AF2E-3F55AC989C54}"/>
</file>

<file path=customXml/itemProps27.xml><?xml version="1.0" encoding="utf-8"?>
<ds:datastoreItem xmlns:ds="http://schemas.openxmlformats.org/officeDocument/2006/customXml" ds:itemID="{8E264244-535F-42D9-8A20-83A4D1113C29}"/>
</file>

<file path=customXml/itemProps28.xml><?xml version="1.0" encoding="utf-8"?>
<ds:datastoreItem xmlns:ds="http://schemas.openxmlformats.org/officeDocument/2006/customXml" ds:itemID="{9D2CF29D-65F9-4C0C-8F83-10C983D2F9F5}"/>
</file>

<file path=customXml/itemProps29.xml><?xml version="1.0" encoding="utf-8"?>
<ds:datastoreItem xmlns:ds="http://schemas.openxmlformats.org/officeDocument/2006/customXml" ds:itemID="{552B2517-9623-4759-A63E-5B8780A4BF6E}"/>
</file>

<file path=customXml/itemProps3.xml><?xml version="1.0" encoding="utf-8"?>
<ds:datastoreItem xmlns:ds="http://schemas.openxmlformats.org/officeDocument/2006/customXml" ds:itemID="{11D2E5BB-AF1C-4A73-873B-5F593438F34D}"/>
</file>

<file path=customXml/itemProps30.xml><?xml version="1.0" encoding="utf-8"?>
<ds:datastoreItem xmlns:ds="http://schemas.openxmlformats.org/officeDocument/2006/customXml" ds:itemID="{3EE6CDAB-C8E9-4630-8135-2A21A6D73249}"/>
</file>

<file path=customXml/itemProps31.xml><?xml version="1.0" encoding="utf-8"?>
<ds:datastoreItem xmlns:ds="http://schemas.openxmlformats.org/officeDocument/2006/customXml" ds:itemID="{BEA8A165-5A6A-43DE-9997-907285A82C57}"/>
</file>

<file path=customXml/itemProps32.xml><?xml version="1.0" encoding="utf-8"?>
<ds:datastoreItem xmlns:ds="http://schemas.openxmlformats.org/officeDocument/2006/customXml" ds:itemID="{E24823CF-0479-465C-8613-C79B2F5E8B01}"/>
</file>

<file path=customXml/itemProps33.xml><?xml version="1.0" encoding="utf-8"?>
<ds:datastoreItem xmlns:ds="http://schemas.openxmlformats.org/officeDocument/2006/customXml" ds:itemID="{3B9278E3-452A-4436-8BE1-CD6DAD334957}"/>
</file>

<file path=customXml/itemProps34.xml><?xml version="1.0" encoding="utf-8"?>
<ds:datastoreItem xmlns:ds="http://schemas.openxmlformats.org/officeDocument/2006/customXml" ds:itemID="{6E0E6484-0304-46F9-8F00-801438C11ED7}"/>
</file>

<file path=customXml/itemProps35.xml><?xml version="1.0" encoding="utf-8"?>
<ds:datastoreItem xmlns:ds="http://schemas.openxmlformats.org/officeDocument/2006/customXml" ds:itemID="{A0964E35-79F3-42B7-8D2B-CB2198418CA5}"/>
</file>

<file path=customXml/itemProps4.xml><?xml version="1.0" encoding="utf-8"?>
<ds:datastoreItem xmlns:ds="http://schemas.openxmlformats.org/officeDocument/2006/customXml" ds:itemID="{6D83678F-F4ED-4304-BBBF-7C19430DC639}"/>
</file>

<file path=customXml/itemProps5.xml><?xml version="1.0" encoding="utf-8"?>
<ds:datastoreItem xmlns:ds="http://schemas.openxmlformats.org/officeDocument/2006/customXml" ds:itemID="{A658215D-00DD-4DFD-9BCA-27CDB7862939}"/>
</file>

<file path=customXml/itemProps6.xml><?xml version="1.0" encoding="utf-8"?>
<ds:datastoreItem xmlns:ds="http://schemas.openxmlformats.org/officeDocument/2006/customXml" ds:itemID="{55AF091B-3C7A-41E3-B477-F2FDAA23CFDA}"/>
</file>

<file path=customXml/itemProps7.xml><?xml version="1.0" encoding="utf-8"?>
<ds:datastoreItem xmlns:ds="http://schemas.openxmlformats.org/officeDocument/2006/customXml" ds:itemID="{02D7CE18-8FE0-4CE6-B88E-50B872060CB4}"/>
</file>

<file path=customXml/itemProps8.xml><?xml version="1.0" encoding="utf-8"?>
<ds:datastoreItem xmlns:ds="http://schemas.openxmlformats.org/officeDocument/2006/customXml" ds:itemID="{065E3EA9-8942-47DE-9F99-E676D0FBC80C}"/>
</file>

<file path=customXml/itemProps9.xml><?xml version="1.0" encoding="utf-8"?>
<ds:datastoreItem xmlns:ds="http://schemas.openxmlformats.org/officeDocument/2006/customXml" ds:itemID="{67B1256B-3923-49B5-9C84-56BEDC74D9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1.2.3_(2)_Blutentnahme_Ablaufbeschreibung_0.0</vt:lpstr>
    </vt:vector>
  </TitlesOfParts>
  <Company>KBV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1.3.3_(3)_Injektionen_aufziehen_Ablaufbeschreibung_0.0</dc:title>
  <dc:subject/>
  <cp:keywords/>
  <dc:description/>
  <cp:lastPrinted>2020-05-18T11:48:00Z</cp:lastPrinted>
  <dcterms:created xsi:type="dcterms:W3CDTF">2020-09-25T14:57:00Z</dcterms:created>
  <dcterms:modified xsi:type="dcterms:W3CDTF">2021-12-07T14:58:00Z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O60QGK8Y4VIILT1Z85KD0NGECS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